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45AC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pt;height:174.45pt" o:ole="">
            <v:imagedata r:id="rId13" o:title=""/>
          </v:shape>
          <o:OLEObject Type="Embed" ProgID="Excel.Sheet.12" ShapeID="_x0000_i1025" DrawAspect="Content" ObjectID="_156146820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Товара;</w:t>
          </w:r>
          <w:r w:rsidR="00A678EF" w:rsidRPr="0045496F">
            <w:rPr>
              <w:sz w:val="22"/>
              <w:szCs w:val="22"/>
            </w:rPr>
            <w:t>;</w:t>
          </w:r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подписания Договора.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E45ACF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FC6366" w:rsidRPr="00124BD6">
            <w:t xml:space="preserve">технические паспорта, оформленные в соответствии с требованиями действующей в РФ НТД, с указанием производителя, технических данных Товара(в </w:t>
          </w:r>
          <w:proofErr w:type="spellStart"/>
          <w:r w:rsidR="00FC6366" w:rsidRPr="00124BD6">
            <w:t>т.ч</w:t>
          </w:r>
          <w:proofErr w:type="spellEnd"/>
          <w:r w:rsidR="00FC6366" w:rsidRPr="00124BD6">
            <w:t xml:space="preserve">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руководства (инструкции) по монтажу, пуско-наладке, эксплуатации на русском языке;  руководства (инструкции) по ремонту на русском языке; 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</w:r>
          <w:proofErr w:type="spellStart"/>
          <w:r w:rsidR="00FC6366" w:rsidRPr="00124BD6">
            <w:t>т.ч</w:t>
          </w:r>
          <w:proofErr w:type="spellEnd"/>
          <w:r w:rsidR="00FC6366" w:rsidRPr="00124BD6">
            <w:t xml:space="preserve">.: сертификаты на соответствие продукции требованиям Технического 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</w:t>
          </w:r>
          <w:r w:rsidR="00FC6366" w:rsidRPr="00124BD6">
            <w:lastRenderedPageBreak/>
            <w:t xml:space="preserve">16.08.2011 г. № 004/2011 «О безопасности низковольтного оборудования»;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</w:t>
          </w:r>
          <w:proofErr w:type="gramStart"/>
          <w:r w:rsidR="00FC6366" w:rsidRPr="00124BD6">
            <w:t>Р</w:t>
          </w:r>
          <w:proofErr w:type="gramEnd"/>
          <w:r w:rsidR="00FC6366" w:rsidRPr="00124BD6">
            <w:t xml:space="preserve">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</w:t>
          </w:r>
          <w:proofErr w:type="spellStart"/>
          <w:r w:rsidR="00FC6366" w:rsidRPr="00124BD6">
            <w:t>т.д</w:t>
          </w:r>
          <w:proofErr w:type="spellEnd"/>
          <w:r w:rsidR="00FC6366" w:rsidRPr="00124BD6">
            <w:t>;  упаковочные лист</w:t>
          </w:r>
          <w:r w:rsidR="00FC6366">
            <w:t xml:space="preserve">ы;    </w:t>
          </w:r>
          <w:r w:rsidR="00FC6366" w:rsidRPr="00B357A5">
            <w:rPr>
              <w:u w:val="single"/>
            </w:rPr>
            <w:t>протоколы испытаний/предварительной приемки Товара и комплектующих изделий Товара на заводе-изготовителе;     документация согласно: 1)«Технических требований к комплектным устройствам и электроустановкам до 1000В для нужд ОАО «Славнефть-ЯНОС</w:t>
          </w:r>
          <w:proofErr w:type="gramStart"/>
          <w:r w:rsidR="00FC6366" w:rsidRPr="00B357A5">
            <w:rPr>
              <w:u w:val="single"/>
            </w:rPr>
            <w:t>»(</w:t>
          </w:r>
          <w:proofErr w:type="gramEnd"/>
          <w:r w:rsidR="00FC6366" w:rsidRPr="00B357A5">
            <w:rPr>
              <w:u w:val="single"/>
            </w:rPr>
            <w:t xml:space="preserve">раздел 2.4), </w:t>
          </w:r>
          <w:r w:rsidR="003E00D1">
            <w:rPr>
              <w:u w:val="single"/>
            </w:rPr>
            <w:t>2</w:t>
          </w:r>
          <w:r w:rsidR="00FC6366" w:rsidRPr="00B357A5">
            <w:rPr>
              <w:u w:val="single"/>
            </w:rPr>
            <w:t>)«Запро</w:t>
          </w:r>
          <w:r w:rsidR="003E00D1">
            <w:rPr>
              <w:u w:val="single"/>
            </w:rPr>
            <w:t xml:space="preserve">са на техническое предложение» </w:t>
          </w:r>
          <w:r w:rsidR="00FC6366" w:rsidRPr="00B357A5">
            <w:rPr>
              <w:u w:val="single"/>
            </w:rPr>
            <w:t xml:space="preserve">№ </w:t>
          </w:r>
          <w:r w:rsidR="003E00D1" w:rsidRPr="003E00D1">
            <w:rPr>
              <w:u w:val="single"/>
            </w:rPr>
            <w:t xml:space="preserve">18982-284/13-ЭТ-ЗТП </w:t>
          </w:r>
          <w:r w:rsidR="00FC6366" w:rsidRPr="00B357A5">
            <w:rPr>
              <w:u w:val="single"/>
            </w:rPr>
            <w:t>(раздел «Финальная»);</w:t>
          </w:r>
          <w:r w:rsidR="00FC6366">
            <w:rPr>
              <w:u w:val="single"/>
            </w:rPr>
            <w:t xml:space="preserve"> </w:t>
          </w:r>
          <w:r w:rsidR="00FC6366">
            <w:t xml:space="preserve">    </w:t>
          </w:r>
          <w:r w:rsidR="00FC6366" w:rsidRPr="00124BD6">
            <w:t>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</w:t>
          </w:r>
          <w:r w:rsidR="00FC6366">
            <w:t>обу отгрузки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E00D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E00D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E00D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E00D1">
        <w:rPr>
          <w:color w:val="000000"/>
          <w:sz w:val="22"/>
          <w:szCs w:val="22"/>
        </w:rPr>
        <w:t>:</w:t>
      </w:r>
      <w:r w:rsidR="00EF57C5" w:rsidRPr="003E00D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3E00D1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3E00D1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3E00D1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3E00D1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3E00D1">
            <w:t>@</w:t>
          </w:r>
          <w:r w:rsidR="00A70158" w:rsidRPr="000D040C">
            <w:rPr>
              <w:lang w:val="en-US"/>
            </w:rPr>
            <w:t>yanos</w:t>
          </w:r>
          <w:r w:rsidR="00A70158" w:rsidRPr="003E00D1">
            <w:t>.</w:t>
          </w:r>
          <w:r w:rsidR="00A70158" w:rsidRPr="000D040C">
            <w:rPr>
              <w:lang w:val="en-US"/>
            </w:rPr>
            <w:t>slavneft</w:t>
          </w:r>
          <w:r w:rsidR="00A70158" w:rsidRPr="003E00D1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E45ACF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>не позднее 42(сорока двух) календарных дней с даты Акцепта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(двух)-</w:t>
              </w:r>
              <w:proofErr w:type="spellStart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lastRenderedPageBreak/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.7. Не позднее 10(десяти) рабочих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 xml:space="preserve">Покупателю в полном объеме </w:t>
              </w:r>
              <w:r>
                <w:rPr>
                  <w:rFonts w:eastAsia="Tahoma" w:cs="Tahoma"/>
                </w:rPr>
                <w:t xml:space="preserve">согласованную Сторонами </w:t>
              </w:r>
              <w:r w:rsidRPr="00D92E6A">
                <w:rPr>
                  <w:rFonts w:eastAsia="Tahoma" w:cs="Tahoma"/>
                </w:rPr>
                <w:t>документацию, содержащуюся</w:t>
              </w:r>
              <w:r>
                <w:rPr>
                  <w:rFonts w:eastAsia="Tahoma" w:cs="Tahoma"/>
                </w:rPr>
                <w:t>:</w:t>
              </w:r>
              <w:r w:rsidRPr="00D92E6A">
                <w:rPr>
                  <w:rFonts w:eastAsia="Tahoma" w:cs="Tahoma"/>
                </w:rPr>
                <w:t xml:space="preserve"> в перечне </w:t>
              </w:r>
              <w:r w:rsidRPr="00D92E6A">
                <w:t xml:space="preserve">«Технических требований к комплектным устройствам и электроустановкам до 1000В для нужд ОАО «Славнефть-ЯНОС» </w:t>
              </w:r>
            </w:p>
            <w:p w:rsidR="000D0B45" w:rsidRPr="00D92E6A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jc w:val="both"/>
              </w:pPr>
              <w:r>
                <w:t>(п. 2.2).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Не позднее 42(сорока двух)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>
                <w:rPr>
                  <w:rFonts w:eastAsia="Tahoma" w:cs="Tahoma"/>
                </w:rPr>
                <w:t>: 1)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Pr="00D92E6A">
                <w:t>«Технических требований к комплектным устройствам и электроустановкам до 1000В для ну</w:t>
              </w:r>
              <w:r>
                <w:t>жд ОАО «Славнефть-ЯНОС</w:t>
              </w:r>
              <w:proofErr w:type="gramStart"/>
              <w:r>
                <w:t>»(</w:t>
              </w:r>
              <w:proofErr w:type="gramEnd"/>
              <w:r>
                <w:t xml:space="preserve">п. 2.3), </w:t>
              </w:r>
              <w:r w:rsidR="00CE57AD">
                <w:t xml:space="preserve">              </w:t>
              </w:r>
              <w:r w:rsidR="00EF29BF">
                <w:t>3</w:t>
              </w:r>
              <w:r>
                <w:t>)</w:t>
              </w:r>
              <w:r w:rsidRPr="00FC2D45">
                <w:t>в  перечне документации, указанной в «Запр</w:t>
              </w:r>
              <w:r w:rsidR="00CC6E99">
                <w:t>осе на техническое предложение»</w:t>
              </w:r>
              <w:r w:rsidRPr="00FC2D45">
                <w:t xml:space="preserve"> № </w:t>
              </w:r>
              <w:r w:rsidR="00CC6E99">
                <w:t>18982-284/13-ЭТ-ЗТП</w:t>
              </w:r>
              <w:r w:rsidRPr="00FC2D45">
                <w:t xml:space="preserve"> (раздел «Для утверждения»)</w:t>
              </w:r>
              <w:r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9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.7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 исполнения обязательства.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10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</w:t>
              </w:r>
              <w:r>
                <w:t>8</w:t>
              </w:r>
              <w:r w:rsidRPr="00D92E6A">
                <w:t xml:space="preserve"> настоящего Приложения, Поставщик уплачивает Покупателю </w:t>
              </w:r>
              <w:r>
                <w:t>неустойку в размере 1 000 руб. в день за каждый день просрочки, но не более 10</w:t>
              </w:r>
              <w:r w:rsidRPr="00D92E6A">
                <w:t>% (</w:t>
              </w:r>
              <w:r>
                <w:t xml:space="preserve">десяти </w:t>
              </w:r>
              <w:r w:rsidRPr="00D92E6A">
                <w:t>процент</w:t>
              </w:r>
              <w:r>
                <w:t>ов</w:t>
              </w:r>
              <w:r w:rsidRPr="00D92E6A">
                <w:t>) от стоимости Товара</w:t>
              </w:r>
              <w:r>
                <w:t>, на который не предоставлена документация п. 2.6.8 настоящего Приложения.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lastRenderedPageBreak/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>
                <w:rPr>
                  <w:color w:val="000000"/>
                </w:rPr>
                <w:t>11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Покупателю(</w:t>
              </w:r>
              <w:r w:rsidRPr="00D92E6A">
                <w:t>в течении 15(пятнадцати)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885415" w:rsidRPr="00F973D5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.1</w:t>
              </w:r>
              <w:r>
                <w:rPr>
                  <w:color w:val="000000"/>
                </w:rPr>
                <w:t>2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>
                <w:t>11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E5666A">
            <w:rPr>
              <w:color w:val="000000"/>
            </w:rPr>
            <w:t>72(семьдесят два)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E5666A">
            <w:rPr>
              <w:color w:val="000000"/>
            </w:rPr>
            <w:t>а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эксплуатацию.                                                     </w:t>
          </w:r>
          <w:r w:rsidR="00E5666A" w:rsidRPr="00EC5B52">
            <w:t>Срок эксплуатации</w:t>
          </w:r>
          <w:r w:rsidR="00E5666A">
            <w:t xml:space="preserve">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46B70">
            <w:rPr>
              <w:color w:val="000000"/>
            </w:rPr>
            <w:t>30</w:t>
          </w:r>
          <w:r w:rsidR="00E5666A">
            <w:rPr>
              <w:color w:val="000000"/>
            </w:rPr>
            <w:t>(</w:t>
          </w:r>
          <w:r w:rsidR="00346B70">
            <w:rPr>
              <w:color w:val="000000"/>
            </w:rPr>
            <w:t>тридцать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</w:t>
          </w:r>
          <w:bookmarkStart w:id="1" w:name="_GoBack"/>
          <w:bookmarkEnd w:id="1"/>
          <w:r w:rsidR="002D12CE">
            <w:t>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ACF" w:rsidRDefault="00E45ACF">
      <w:r>
        <w:separator/>
      </w:r>
    </w:p>
  </w:endnote>
  <w:endnote w:type="continuationSeparator" w:id="0">
    <w:p w:rsidR="00E45ACF" w:rsidRDefault="00E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A705C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A705C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ACF" w:rsidRDefault="00E45ACF">
      <w:r>
        <w:separator/>
      </w:r>
    </w:p>
  </w:footnote>
  <w:footnote w:type="continuationSeparator" w:id="0">
    <w:p w:rsidR="00E45ACF" w:rsidRDefault="00E45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658C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C01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F63"/>
    <w:rsid w:val="0054137C"/>
    <w:rsid w:val="00550D88"/>
    <w:rsid w:val="0055514B"/>
    <w:rsid w:val="005566C0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0E50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A705C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D5E84"/>
    <w:rsid w:val="008D6A39"/>
    <w:rsid w:val="008E36F7"/>
    <w:rsid w:val="008F521B"/>
    <w:rsid w:val="0090130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4B03"/>
    <w:rsid w:val="00A678EF"/>
    <w:rsid w:val="00A70158"/>
    <w:rsid w:val="00A75360"/>
    <w:rsid w:val="00A93D25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B45FC"/>
    <w:rsid w:val="00CB6E1E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E03705"/>
    <w:rsid w:val="00E043C0"/>
    <w:rsid w:val="00E06551"/>
    <w:rsid w:val="00E13580"/>
    <w:rsid w:val="00E21AA2"/>
    <w:rsid w:val="00E258CA"/>
    <w:rsid w:val="00E258F0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10312F"/>
    <w:rsid w:val="0011209C"/>
    <w:rsid w:val="0012303C"/>
    <w:rsid w:val="00175BF4"/>
    <w:rsid w:val="00293281"/>
    <w:rsid w:val="00297654"/>
    <w:rsid w:val="002C5049"/>
    <w:rsid w:val="00347877"/>
    <w:rsid w:val="0036331A"/>
    <w:rsid w:val="003E4A12"/>
    <w:rsid w:val="00453F73"/>
    <w:rsid w:val="00483822"/>
    <w:rsid w:val="00493E92"/>
    <w:rsid w:val="00553DC2"/>
    <w:rsid w:val="00566446"/>
    <w:rsid w:val="00567D6E"/>
    <w:rsid w:val="00583C66"/>
    <w:rsid w:val="006266E3"/>
    <w:rsid w:val="00674183"/>
    <w:rsid w:val="007157DA"/>
    <w:rsid w:val="007F03EF"/>
    <w:rsid w:val="008117CC"/>
    <w:rsid w:val="00825051"/>
    <w:rsid w:val="00861F46"/>
    <w:rsid w:val="008E7E0E"/>
    <w:rsid w:val="00A0664F"/>
    <w:rsid w:val="00AA0BE3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2E6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2E6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6C8D-EB6F-4BC8-819D-0CA3E3D82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6</cp:revision>
  <cp:lastPrinted>2017-07-13T08:58:00Z</cp:lastPrinted>
  <dcterms:created xsi:type="dcterms:W3CDTF">2017-06-09T05:44:00Z</dcterms:created>
  <dcterms:modified xsi:type="dcterms:W3CDTF">2017-07-13T13:23:00Z</dcterms:modified>
</cp:coreProperties>
</file>